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40" w:rsidRPr="00FB1211" w:rsidRDefault="007336B0" w:rsidP="00A5151E">
      <w:pPr>
        <w:rPr>
          <w:rFonts w:ascii="Times New Roman" w:hAnsi="Times New Roman" w:cs="Times New Roman"/>
          <w:sz w:val="28"/>
          <w:szCs w:val="28"/>
        </w:rPr>
      </w:pPr>
      <w:bookmarkStart w:id="0" w:name="_GoBack"/>
      <w:bookmarkEnd w:id="0"/>
      <w:r w:rsidRPr="00A41972">
        <w:rPr>
          <w:rFonts w:ascii="Times New Roman" w:hAnsi="Times New Roman" w:cs="Times New Roman"/>
          <w:b/>
          <w:color w:val="FF0000"/>
          <w:sz w:val="28"/>
          <w:szCs w:val="28"/>
        </w:rPr>
        <w:t>Памятка родителям!</w:t>
      </w:r>
      <w:r w:rsidRPr="00FB1211">
        <w:rPr>
          <w:rFonts w:ascii="Times New Roman" w:hAnsi="Times New Roman" w:cs="Times New Roman"/>
          <w:sz w:val="28"/>
          <w:szCs w:val="28"/>
        </w:rPr>
        <w:br/>
        <w:t xml:space="preserve"> В наше время проблема защиты детей от жестокого обращения и насилия становится все более и более актуальной. 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 Существует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 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 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 К психической форме насилия относятся: - открытое неприятие и постоянная критика ребенка; - угрозы в адрес ребенка в открытой форме; - замечания, высказанные в оскорбительной форме, унижающие достоинство ребенка; - преднамеренное ограничение общения ребенка со сверстниками или другими значимыми взрослыми; - ложь и невыполнения взрослыми своих обещаний; - однократное грубое психическое воздействие, вызывающее у ребенка психическую травму. Сексуальное насилие над детьми - любой контакт или взаимодействие, в котором ребенок сексуально стимулируется или используется для сексуальной стимуляции. Пренебрежение основными потребностями ребенка - невнимание к основным нуждам ребенка в пище, одежде, медицинском обслуживании, присмотре.</w:t>
      </w:r>
      <w:r w:rsidR="00A41972">
        <w:rPr>
          <w:rFonts w:ascii="Times New Roman" w:hAnsi="Times New Roman" w:cs="Times New Roman"/>
          <w:sz w:val="28"/>
          <w:szCs w:val="28"/>
        </w:rPr>
        <w:br/>
      </w:r>
      <w:r w:rsidRPr="00FB1211">
        <w:rPr>
          <w:rFonts w:ascii="Times New Roman" w:hAnsi="Times New Roman" w:cs="Times New Roman"/>
          <w:sz w:val="28"/>
          <w:szCs w:val="28"/>
        </w:rPr>
        <w:t xml:space="preserve"> </w:t>
      </w:r>
      <w:r w:rsidRPr="00FB1211">
        <w:rPr>
          <w:rFonts w:ascii="Times New Roman" w:hAnsi="Times New Roman" w:cs="Times New Roman"/>
          <w:sz w:val="28"/>
          <w:szCs w:val="28"/>
        </w:rPr>
        <w:br/>
      </w:r>
      <w:r w:rsidRPr="00A41972">
        <w:rPr>
          <w:rFonts w:ascii="Times New Roman" w:hAnsi="Times New Roman" w:cs="Times New Roman"/>
          <w:b/>
          <w:color w:val="C00000"/>
          <w:sz w:val="28"/>
          <w:szCs w:val="28"/>
        </w:rPr>
        <w:t>Нормативно – правовые документы по правам ребёнка:</w:t>
      </w:r>
      <w:r w:rsidR="00A41972">
        <w:rPr>
          <w:rFonts w:ascii="Times New Roman" w:hAnsi="Times New Roman" w:cs="Times New Roman"/>
          <w:b/>
          <w:color w:val="C00000"/>
          <w:sz w:val="28"/>
          <w:szCs w:val="28"/>
        </w:rPr>
        <w:br/>
      </w:r>
      <w:r w:rsidRPr="00FB1211">
        <w:rPr>
          <w:rFonts w:ascii="Times New Roman" w:hAnsi="Times New Roman" w:cs="Times New Roman"/>
          <w:sz w:val="28"/>
          <w:szCs w:val="28"/>
        </w:rPr>
        <w:br/>
        <w:t xml:space="preserve"> • Федеральный закон от 24 июля 1998 г.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w:t>
      </w:r>
      <w:r w:rsidRPr="00FB1211">
        <w:rPr>
          <w:rFonts w:ascii="Times New Roman" w:hAnsi="Times New Roman" w:cs="Times New Roman"/>
          <w:sz w:val="28"/>
          <w:szCs w:val="28"/>
        </w:rPr>
        <w:br/>
        <w:t xml:space="preserve">• Гражданский кодекс РФ; </w:t>
      </w:r>
      <w:r w:rsidRPr="00FB1211">
        <w:rPr>
          <w:rFonts w:ascii="Times New Roman" w:hAnsi="Times New Roman" w:cs="Times New Roman"/>
          <w:sz w:val="28"/>
          <w:szCs w:val="28"/>
        </w:rPr>
        <w:br/>
        <w:t xml:space="preserve">• Семейный кодекс РФ; </w:t>
      </w:r>
      <w:r w:rsidRPr="00FB1211">
        <w:rPr>
          <w:rFonts w:ascii="Times New Roman" w:hAnsi="Times New Roman" w:cs="Times New Roman"/>
          <w:sz w:val="28"/>
          <w:szCs w:val="28"/>
        </w:rPr>
        <w:br/>
        <w:t>• Конституция РФ;</w:t>
      </w:r>
      <w:r w:rsidRPr="00FB1211">
        <w:rPr>
          <w:rFonts w:ascii="Times New Roman" w:hAnsi="Times New Roman" w:cs="Times New Roman"/>
          <w:sz w:val="28"/>
          <w:szCs w:val="28"/>
        </w:rPr>
        <w:br/>
        <w:t xml:space="preserve">• Декларация прав ребёнка; </w:t>
      </w:r>
      <w:r w:rsidRPr="00FB1211">
        <w:rPr>
          <w:rFonts w:ascii="Times New Roman" w:hAnsi="Times New Roman" w:cs="Times New Roman"/>
          <w:sz w:val="28"/>
          <w:szCs w:val="28"/>
        </w:rPr>
        <w:br/>
        <w:t>• Конвенция о правах ребёнка. Ответственность за жестокое обращение с детьми. Российским законодательством установлено несколько видов ответственности лиц, допускающих жестокое обращение с ребенком.</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Административная ответственность.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Уголовная ответственность. Российское уголовное законодательство предусматривает ответственность за все виды физического и сексуального насилия </w:t>
      </w:r>
      <w:r w:rsidRPr="00FB1211">
        <w:rPr>
          <w:rFonts w:ascii="Times New Roman" w:hAnsi="Times New Roman" w:cs="Times New Roman"/>
          <w:sz w:val="28"/>
          <w:szCs w:val="28"/>
        </w:rPr>
        <w:lastRenderedPageBreak/>
        <w:t>над детьми, а также по ряду статей — за психическое насилие и за пренебрежение основными потребностями детей, отсутствие заботы о них.</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Когда большой, значимый взрослый бьет маленького ребенка, ребенок чувствует беспомощность и фрустрацию. Эти чувства могут в дальнейшем сделать ребенка депрессивным или агрессивным. Учите своих детей, как вы хотите, чтобы они себя вели. Маленькие дети обычно не понимают, что они делают неправильно. Обязательно будьте последовательны в своих примерах. Когда вы бьете ребенка, вы не учите его решать проблемы.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 Физическое насилие приводит к тому, что у ребенка появляется желание отомстить. Учите своих детей при помощи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 Физические наказания смещают понимание ребенком «правильного и неправильного».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ожидаете и что случится, если он не сделает этого (пойдет в свою комнату, не будет смотреть телевизор или потеряет какую-то другую привилегию). Если вы бьете ребенка, вы тем самым показываете ему, что бить - это нормально и приемлемо.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Физическое насилие травмирует эмоции ребенка. Оно также может повлиять на успеваемость ребенка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 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ребенка прежде всего от себя на несколько минут. Посадите его на стул или кресло, отведите в свою комнату. Пусть он вернется оттуда тогда, когда он сможет контролировать свои действия (но ребенок не должен оставаться там часами! Обычно тайм-аут длится несколько минут, до 10). При этом не забывайте поддерживать своих детей, когда они поступают правильно и делают хорошие вещи. Физическое насилие не учит детей внутреннему контролю.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«Я не должен ничего делать, иначе меня накажут», вместо «я не должен делать плохие вещи, </w:t>
      </w:r>
      <w:r w:rsidRPr="00FB1211">
        <w:rPr>
          <w:rFonts w:ascii="Times New Roman" w:hAnsi="Times New Roman" w:cs="Times New Roman"/>
          <w:sz w:val="28"/>
          <w:szCs w:val="28"/>
        </w:rPr>
        <w:lastRenderedPageBreak/>
        <w:t xml:space="preserve">потому что они плохие».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 Физическое насилие в любом виде пугает.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 </w:t>
      </w:r>
      <w:r w:rsidR="00A41972">
        <w:rPr>
          <w:rFonts w:ascii="Times New Roman" w:hAnsi="Times New Roman" w:cs="Times New Roman"/>
          <w:sz w:val="28"/>
          <w:szCs w:val="28"/>
        </w:rPr>
        <w:br/>
      </w:r>
      <w:r w:rsidR="00A41972">
        <w:rPr>
          <w:rFonts w:ascii="Times New Roman" w:hAnsi="Times New Roman" w:cs="Times New Roman"/>
          <w:sz w:val="28"/>
          <w:szCs w:val="28"/>
        </w:rPr>
        <w:br/>
      </w:r>
      <w:r w:rsidRPr="00A41972">
        <w:rPr>
          <w:rFonts w:ascii="Times New Roman" w:hAnsi="Times New Roman" w:cs="Times New Roman"/>
          <w:b/>
          <w:color w:val="C00000"/>
          <w:sz w:val="28"/>
          <w:szCs w:val="28"/>
        </w:rPr>
        <w:t>Коротко о главном!</w:t>
      </w:r>
      <w:r w:rsidRPr="00A41972">
        <w:rPr>
          <w:rFonts w:ascii="Times New Roman" w:hAnsi="Times New Roman" w:cs="Times New Roman"/>
          <w:color w:val="C00000"/>
          <w:sz w:val="28"/>
          <w:szCs w:val="28"/>
        </w:rPr>
        <w:t xml:space="preserve"> </w:t>
      </w:r>
      <w:r w:rsidR="00A41972">
        <w:rPr>
          <w:rFonts w:ascii="Times New Roman" w:hAnsi="Times New Roman" w:cs="Times New Roman"/>
          <w:color w:val="C00000"/>
          <w:sz w:val="28"/>
          <w:szCs w:val="28"/>
        </w:rPr>
        <w:br/>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Никогда не предпринимайте воспитательных воздействий в плохом настроении.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Предоставьте ребёнку самостоятельность, воспитывайте, но не контролируйте каждый его шаг.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Не подсказывайте готовое решения, а показывайте возможные пути к нему и разбирайте с ребёнком его правильные и ложные шаги к цели.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Если же ребёнок делает какое - то неверное действие, совершает ошибку, то укажите ему на эту ошибку. Сразу дайте оценку поступку и сделайте паузу, чтобы ребёнок осознал услышанное.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Оценивайте поступок, а не личность: сущность человека и отдельные его поступки не одно и тоже. «Ты – плохой!» (оценка личности) звучит очень часто вместо правильного «Ты поступил плохо!» (оценка поступка).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Немаловажное дополнение: ваше замечание по поводу ошибки или поступка должно быть кратким, определённым.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Воспитание – это последовательность целей. Помогите ребёнку строить систему перспективных целей – от дальней к средней и от неё к сегодняшней.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Вы должны быть твёрдым, но добрым. Ни абсолютная твердость, во что бы то ни стало, ни такая же безграничная доброта не годятся в качестве единственного основополагающего принципа воспитания.</w:t>
      </w:r>
      <w:r w:rsidR="00A41972">
        <w:rPr>
          <w:rFonts w:ascii="Times New Roman" w:hAnsi="Times New Roman" w:cs="Times New Roman"/>
          <w:sz w:val="28"/>
          <w:szCs w:val="28"/>
        </w:rPr>
        <w:br/>
      </w:r>
      <w:r w:rsidRPr="00FB1211">
        <w:rPr>
          <w:rFonts w:ascii="Times New Roman" w:hAnsi="Times New Roman" w:cs="Times New Roman"/>
          <w:sz w:val="28"/>
          <w:szCs w:val="28"/>
        </w:rPr>
        <w:br/>
      </w:r>
      <w:r w:rsidRPr="00A41972">
        <w:rPr>
          <w:rFonts w:ascii="Times New Roman" w:hAnsi="Times New Roman" w:cs="Times New Roman"/>
          <w:b/>
          <w:sz w:val="28"/>
          <w:szCs w:val="28"/>
        </w:rPr>
        <w:t xml:space="preserve"> </w:t>
      </w:r>
      <w:r w:rsidR="00A41972" w:rsidRPr="00A41972">
        <w:rPr>
          <w:rFonts w:ascii="Times New Roman" w:hAnsi="Times New Roman" w:cs="Times New Roman"/>
          <w:b/>
          <w:color w:val="C00000"/>
          <w:sz w:val="28"/>
          <w:szCs w:val="28"/>
        </w:rPr>
        <w:t>Принципы семейного благополучия</w:t>
      </w:r>
      <w:r w:rsidR="00A41972">
        <w:rPr>
          <w:rFonts w:ascii="Times New Roman" w:hAnsi="Times New Roman" w:cs="Times New Roman"/>
          <w:color w:val="C00000"/>
          <w:sz w:val="28"/>
          <w:szCs w:val="28"/>
        </w:rPr>
        <w:t xml:space="preserve"> </w:t>
      </w:r>
      <w:r w:rsidR="00A41972">
        <w:rPr>
          <w:rFonts w:ascii="Times New Roman" w:hAnsi="Times New Roman" w:cs="Times New Roman"/>
          <w:b/>
          <w:color w:val="C00000"/>
          <w:sz w:val="28"/>
          <w:szCs w:val="28"/>
        </w:rPr>
        <w:br/>
      </w:r>
      <w:r w:rsidRPr="00FB1211">
        <w:rPr>
          <w:rFonts w:ascii="Times New Roman" w:hAnsi="Times New Roman" w:cs="Times New Roman"/>
          <w:b/>
          <w:sz w:val="28"/>
          <w:szCs w:val="28"/>
        </w:rPr>
        <w:br/>
      </w:r>
      <w:r w:rsidRPr="00FB1211">
        <w:rPr>
          <w:rFonts w:ascii="Times New Roman" w:hAnsi="Times New Roman" w:cs="Times New Roman"/>
          <w:sz w:val="28"/>
          <w:szCs w:val="28"/>
        </w:rPr>
        <w:t xml:space="preserve">1. Ваш ребенок ни в чем не виноват перед </w:t>
      </w:r>
      <w:proofErr w:type="gramStart"/>
      <w:r w:rsidRPr="00FB1211">
        <w:rPr>
          <w:rFonts w:ascii="Times New Roman" w:hAnsi="Times New Roman" w:cs="Times New Roman"/>
          <w:sz w:val="28"/>
          <w:szCs w:val="28"/>
        </w:rPr>
        <w:t xml:space="preserve">Вами: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ни</w:t>
      </w:r>
      <w:proofErr w:type="gramEnd"/>
      <w:r w:rsidRPr="00FB1211">
        <w:rPr>
          <w:rFonts w:ascii="Times New Roman" w:hAnsi="Times New Roman" w:cs="Times New Roman"/>
          <w:sz w:val="28"/>
          <w:szCs w:val="28"/>
        </w:rPr>
        <w:t xml:space="preserve"> в том, что появился на свет, </w:t>
      </w:r>
      <w:r w:rsidRPr="00FB1211">
        <w:rPr>
          <w:rFonts w:ascii="Times New Roman" w:hAnsi="Times New Roman" w:cs="Times New Roman"/>
          <w:sz w:val="28"/>
          <w:szCs w:val="28"/>
        </w:rPr>
        <w:br/>
      </w:r>
      <w:r w:rsidRPr="00FB1211">
        <w:rPr>
          <w:rFonts w:ascii="Times New Roman" w:hAnsi="Times New Roman" w:cs="Times New Roman"/>
          <w:sz w:val="28"/>
          <w:szCs w:val="28"/>
        </w:rPr>
        <w:lastRenderedPageBreak/>
        <w:sym w:font="Symbol" w:char="F0B7"/>
      </w:r>
      <w:r w:rsidRPr="00FB1211">
        <w:rPr>
          <w:rFonts w:ascii="Times New Roman" w:hAnsi="Times New Roman" w:cs="Times New Roman"/>
          <w:sz w:val="28"/>
          <w:szCs w:val="28"/>
        </w:rPr>
        <w:t xml:space="preserve"> ни в том, что создал Вам дополнительные трудности,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ни в том, что не дал ожидаемого счастья,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ни в том, что не оправдал Ваши ожидания. И Вы не вправе требовать, чтобы он разрешил за Вас эти проблемы. </w:t>
      </w:r>
      <w:r w:rsidRPr="00FB1211">
        <w:rPr>
          <w:rFonts w:ascii="Times New Roman" w:hAnsi="Times New Roman" w:cs="Times New Roman"/>
          <w:sz w:val="28"/>
          <w:szCs w:val="28"/>
        </w:rPr>
        <w:br/>
        <w:t xml:space="preserve">2. Ваш ребенок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 </w:t>
      </w:r>
      <w:r w:rsidRPr="00FB1211">
        <w:rPr>
          <w:rFonts w:ascii="Times New Roman" w:hAnsi="Times New Roman" w:cs="Times New Roman"/>
          <w:sz w:val="28"/>
          <w:szCs w:val="28"/>
        </w:rPr>
        <w:br/>
        <w:t xml:space="preserve">3. Ваш ребенок далеко не всегда и совсем не обязательно будет послушным и милым. Его упрямство и капризы также неизбежны, как сам факт его присутствия в семье. </w:t>
      </w:r>
      <w:r w:rsidRPr="00FB1211">
        <w:rPr>
          <w:rFonts w:ascii="Times New Roman" w:hAnsi="Times New Roman" w:cs="Times New Roman"/>
          <w:sz w:val="28"/>
          <w:szCs w:val="28"/>
        </w:rPr>
        <w:br/>
        <w:t xml:space="preserve">4. Во многих капризах и шалостях Вашего малыша повинны Вы сами, потому </w:t>
      </w:r>
      <w:proofErr w:type="gramStart"/>
      <w:r w:rsidRPr="00FB1211">
        <w:rPr>
          <w:rFonts w:ascii="Times New Roman" w:hAnsi="Times New Roman" w:cs="Times New Roman"/>
          <w:sz w:val="28"/>
          <w:szCs w:val="28"/>
        </w:rPr>
        <w:t xml:space="preserve">что: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вовремя</w:t>
      </w:r>
      <w:proofErr w:type="gramEnd"/>
      <w:r w:rsidRPr="00FB1211">
        <w:rPr>
          <w:rFonts w:ascii="Times New Roman" w:hAnsi="Times New Roman" w:cs="Times New Roman"/>
          <w:sz w:val="28"/>
          <w:szCs w:val="28"/>
        </w:rPr>
        <w:t xml:space="preserve"> не поняли его;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пожалели свои силы и время;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стали воспринимать его через призму несбывшихся надежд или простого раздражения;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стали требовать от него того, что он попросту не может Вам дать – в силу особенностей возраста или характера.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не желали принимать его таким, каков он есть. </w:t>
      </w:r>
      <w:r w:rsidRPr="00FB1211">
        <w:rPr>
          <w:rFonts w:ascii="Times New Roman" w:hAnsi="Times New Roman" w:cs="Times New Roman"/>
          <w:sz w:val="28"/>
          <w:szCs w:val="28"/>
        </w:rPr>
        <w:br/>
        <w:t xml:space="preserve">5. Вы </w:t>
      </w:r>
      <w:proofErr w:type="gramStart"/>
      <w:r w:rsidRPr="00FB1211">
        <w:rPr>
          <w:rFonts w:ascii="Times New Roman" w:hAnsi="Times New Roman" w:cs="Times New Roman"/>
          <w:sz w:val="28"/>
          <w:szCs w:val="28"/>
        </w:rPr>
        <w:t xml:space="preserve">должны: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всегда</w:t>
      </w:r>
      <w:proofErr w:type="gramEnd"/>
      <w:r w:rsidRPr="00FB1211">
        <w:rPr>
          <w:rFonts w:ascii="Times New Roman" w:hAnsi="Times New Roman" w:cs="Times New Roman"/>
          <w:sz w:val="28"/>
          <w:szCs w:val="28"/>
        </w:rPr>
        <w:t xml:space="preserve"> верить в лучшее, что есть в вашем ребенке - в лучшее, что в нем еще будет;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быть уверенным в том, что рано или поздно это лучшее непременно проявиться; </w:t>
      </w:r>
      <w:r w:rsidRPr="00FB1211">
        <w:rPr>
          <w:rFonts w:ascii="Times New Roman" w:hAnsi="Times New Roman" w:cs="Times New Roman"/>
          <w:sz w:val="28"/>
          <w:szCs w:val="28"/>
        </w:rPr>
        <w:br/>
      </w:r>
      <w:r w:rsidRPr="00FB1211">
        <w:rPr>
          <w:rFonts w:ascii="Times New Roman" w:hAnsi="Times New Roman" w:cs="Times New Roman"/>
          <w:sz w:val="28"/>
          <w:szCs w:val="28"/>
        </w:rPr>
        <w:sym w:font="Symbol" w:char="F0B7"/>
      </w:r>
      <w:r w:rsidRPr="00FB1211">
        <w:rPr>
          <w:rFonts w:ascii="Times New Roman" w:hAnsi="Times New Roman" w:cs="Times New Roman"/>
          <w:sz w:val="28"/>
          <w:szCs w:val="28"/>
        </w:rPr>
        <w:t xml:space="preserve"> сохранять оптимизм во всех педагогических невзгодах.</w:t>
      </w:r>
    </w:p>
    <w:sectPr w:rsidR="00547B40" w:rsidRPr="00FB1211" w:rsidSect="00FB12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B0"/>
    <w:rsid w:val="00547B40"/>
    <w:rsid w:val="007336B0"/>
    <w:rsid w:val="00A41972"/>
    <w:rsid w:val="00A5151E"/>
    <w:rsid w:val="00FB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63239-E036-4D78-946A-63DA6109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36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33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336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6B0"/>
    <w:pPr>
      <w:spacing w:after="0" w:line="240" w:lineRule="auto"/>
    </w:pPr>
  </w:style>
  <w:style w:type="character" w:customStyle="1" w:styleId="10">
    <w:name w:val="Заголовок 1 Знак"/>
    <w:basedOn w:val="a0"/>
    <w:link w:val="1"/>
    <w:uiPriority w:val="9"/>
    <w:rsid w:val="007336B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336B0"/>
    <w:rPr>
      <w:rFonts w:asciiTheme="majorHAnsi" w:eastAsiaTheme="majorEastAsia" w:hAnsiTheme="majorHAnsi" w:cstheme="majorBidi"/>
      <w:color w:val="2E74B5" w:themeColor="accent1" w:themeShade="BF"/>
      <w:sz w:val="26"/>
      <w:szCs w:val="26"/>
    </w:rPr>
  </w:style>
  <w:style w:type="paragraph" w:styleId="a4">
    <w:name w:val="Title"/>
    <w:basedOn w:val="a"/>
    <w:next w:val="a"/>
    <w:link w:val="a5"/>
    <w:uiPriority w:val="10"/>
    <w:qFormat/>
    <w:rsid w:val="007336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7336B0"/>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7336B0"/>
    <w:rPr>
      <w:rFonts w:asciiTheme="majorHAnsi" w:eastAsiaTheme="majorEastAsia" w:hAnsiTheme="majorHAnsi" w:cstheme="majorBidi"/>
      <w:color w:val="1F4D78" w:themeColor="accent1" w:themeShade="7F"/>
      <w:sz w:val="24"/>
      <w:szCs w:val="24"/>
    </w:rPr>
  </w:style>
  <w:style w:type="paragraph" w:styleId="a6">
    <w:name w:val="Subtitle"/>
    <w:basedOn w:val="a"/>
    <w:next w:val="a"/>
    <w:link w:val="a7"/>
    <w:uiPriority w:val="11"/>
    <w:qFormat/>
    <w:rsid w:val="007336B0"/>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7336B0"/>
    <w:rPr>
      <w:rFonts w:eastAsiaTheme="minorEastAsia"/>
      <w:color w:val="5A5A5A" w:themeColor="text1" w:themeTint="A5"/>
      <w:spacing w:val="15"/>
    </w:rPr>
  </w:style>
  <w:style w:type="character" w:styleId="a8">
    <w:name w:val="Subtle Emphasis"/>
    <w:basedOn w:val="a0"/>
    <w:uiPriority w:val="19"/>
    <w:qFormat/>
    <w:rsid w:val="007336B0"/>
    <w:rPr>
      <w:i/>
      <w:iCs/>
      <w:color w:val="404040" w:themeColor="text1" w:themeTint="BF"/>
    </w:rPr>
  </w:style>
  <w:style w:type="character" w:styleId="a9">
    <w:name w:val="Emphasis"/>
    <w:basedOn w:val="a0"/>
    <w:uiPriority w:val="20"/>
    <w:qFormat/>
    <w:rsid w:val="007336B0"/>
    <w:rPr>
      <w:i/>
      <w:iCs/>
    </w:rPr>
  </w:style>
  <w:style w:type="paragraph" w:styleId="aa">
    <w:name w:val="Balloon Text"/>
    <w:basedOn w:val="a"/>
    <w:link w:val="ab"/>
    <w:uiPriority w:val="99"/>
    <w:semiHidden/>
    <w:unhideWhenUsed/>
    <w:rsid w:val="007336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3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и Аминулик</dc:creator>
  <cp:keywords/>
  <dc:description/>
  <cp:lastModifiedBy>Римма и Аминулик</cp:lastModifiedBy>
  <cp:revision>6</cp:revision>
  <cp:lastPrinted>2020-01-09T07:02:00Z</cp:lastPrinted>
  <dcterms:created xsi:type="dcterms:W3CDTF">2020-01-09T06:51:00Z</dcterms:created>
  <dcterms:modified xsi:type="dcterms:W3CDTF">2020-08-13T07:45:00Z</dcterms:modified>
</cp:coreProperties>
</file>